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867" w:rsidRPr="00E5779B" w:rsidRDefault="00C97E30" w:rsidP="00BB686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BB6867" w:rsidRPr="00E5779B" w:rsidRDefault="00C97E30" w:rsidP="00BB686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Pr="00132A32">
        <w:rPr>
          <w:rFonts w:ascii="Arial" w:eastAsia="Times New Roman" w:hAnsi="Arial" w:cs="Arial"/>
          <w:b/>
          <w:sz w:val="20"/>
          <w:szCs w:val="20"/>
          <w:lang w:eastAsia="ru-RU"/>
        </w:rPr>
        <w:t>электроснабжению</w:t>
      </w:r>
    </w:p>
    <w:p w:rsidR="00BB6867" w:rsidRPr="003661E0" w:rsidRDefault="00C97E30" w:rsidP="00BB686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779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:rsidR="00BB6867" w:rsidRPr="000034DD" w:rsidRDefault="00BB6867" w:rsidP="00BB686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B6867" w:rsidRPr="00D01AB7" w:rsidRDefault="00C97E30" w:rsidP="00BB6867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управляющей компании </w:t>
      </w:r>
      <w:r w:rsidR="00A42668">
        <w:rPr>
          <w:rFonts w:ascii="Arial" w:eastAsia="Times New Roman" w:hAnsi="Arial" w:cs="Arial"/>
          <w:sz w:val="20"/>
          <w:szCs w:val="20"/>
          <w:lang w:eastAsia="ru-RU"/>
        </w:rPr>
        <w:t xml:space="preserve">ООО </w:t>
      </w:r>
      <w:r w:rsidR="00C36C35">
        <w:rPr>
          <w:rFonts w:ascii="Arial" w:eastAsia="Times New Roman" w:hAnsi="Arial" w:cs="Arial"/>
          <w:sz w:val="20"/>
          <w:szCs w:val="20"/>
          <w:lang w:eastAsia="ru-RU"/>
        </w:rPr>
        <w:t xml:space="preserve">УК </w:t>
      </w:r>
      <w:r w:rsidR="00A42668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="00C36C35">
        <w:rPr>
          <w:rFonts w:ascii="Arial" w:eastAsia="Times New Roman" w:hAnsi="Arial" w:cs="Arial"/>
          <w:sz w:val="20"/>
          <w:szCs w:val="20"/>
          <w:lang w:eastAsia="ru-RU"/>
        </w:rPr>
        <w:t>Первая Городская</w:t>
      </w:r>
      <w:r w:rsidR="00A42668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404D71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связи с принятием общим собранием собственников помещений МКД по адресу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="001B4295" w:rsidRPr="001B4295">
        <w:t xml:space="preserve"> </w:t>
      </w:r>
      <w:r w:rsidR="00A42668">
        <w:rPr>
          <w:rFonts w:ascii="Arial" w:eastAsia="Times New Roman" w:hAnsi="Arial" w:cs="Arial"/>
          <w:b/>
          <w:sz w:val="20"/>
          <w:szCs w:val="20"/>
          <w:lang w:eastAsia="ru-RU"/>
        </w:rPr>
        <w:t>6250</w:t>
      </w:r>
      <w:r w:rsidR="00C36C35">
        <w:rPr>
          <w:rFonts w:ascii="Arial" w:eastAsia="Times New Roman" w:hAnsi="Arial" w:cs="Arial"/>
          <w:b/>
          <w:sz w:val="20"/>
          <w:szCs w:val="20"/>
          <w:lang w:eastAsia="ru-RU"/>
        </w:rPr>
        <w:t>48</w:t>
      </w:r>
      <w:r w:rsidR="00A42668">
        <w:rPr>
          <w:rFonts w:ascii="Arial" w:eastAsia="Times New Roman" w:hAnsi="Arial" w:cs="Arial"/>
          <w:b/>
          <w:sz w:val="20"/>
          <w:szCs w:val="20"/>
          <w:lang w:eastAsia="ru-RU"/>
        </w:rPr>
        <w:t>, Тюменская</w:t>
      </w:r>
      <w:r w:rsidR="003C5B8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область</w:t>
      </w:r>
      <w:r w:rsidR="001B4295" w:rsidRPr="001B429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="00A4266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г. </w:t>
      </w:r>
      <w:r w:rsidR="001B4295" w:rsidRPr="001B4295">
        <w:rPr>
          <w:rFonts w:ascii="Arial" w:eastAsia="Times New Roman" w:hAnsi="Arial" w:cs="Arial"/>
          <w:b/>
          <w:sz w:val="20"/>
          <w:szCs w:val="20"/>
          <w:lang w:eastAsia="ru-RU"/>
        </w:rPr>
        <w:t>Тюм</w:t>
      </w:r>
      <w:r w:rsidR="00A4266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ень, ул. </w:t>
      </w:r>
      <w:r w:rsidR="00C36C35">
        <w:rPr>
          <w:rFonts w:ascii="Arial" w:eastAsia="Times New Roman" w:hAnsi="Arial" w:cs="Arial"/>
          <w:b/>
          <w:sz w:val="20"/>
          <w:szCs w:val="20"/>
          <w:lang w:eastAsia="ru-RU"/>
        </w:rPr>
        <w:t>Холодильная</w:t>
      </w:r>
      <w:r w:rsidR="00A4266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дом </w:t>
      </w:r>
      <w:r w:rsidR="003C5B8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№ </w:t>
      </w:r>
      <w:r w:rsidR="00C36C3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31, корпус </w:t>
      </w:r>
      <w:r w:rsidR="003C5B8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№ </w:t>
      </w:r>
      <w:r w:rsidR="00C36C35">
        <w:rPr>
          <w:rFonts w:ascii="Arial" w:eastAsia="Times New Roman" w:hAnsi="Arial" w:cs="Arial"/>
          <w:b/>
          <w:sz w:val="20"/>
          <w:szCs w:val="20"/>
          <w:lang w:eastAsia="ru-RU"/>
        </w:rPr>
        <w:t>1</w:t>
      </w:r>
      <w:r w:rsidR="001B429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D01AB7" w:rsidRPr="00714C66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D01AB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01AB7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</w:t>
      </w:r>
      <w:proofErr w:type="spellStart"/>
      <w:r w:rsidRPr="00D01AB7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proofErr w:type="spellEnd"/>
      <w:r w:rsidRPr="00D01AB7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</w:t>
      </w:r>
      <w:r w:rsidRPr="00D01AB7">
        <w:rPr>
          <w:rFonts w:ascii="Arial" w:eastAsia="Times New Roman" w:hAnsi="Arial" w:cs="Arial"/>
          <w:sz w:val="20"/>
          <w:szCs w:val="20"/>
          <w:lang w:eastAsia="ru-RU"/>
        </w:rPr>
        <w:t xml:space="preserve">и с 1 </w:t>
      </w:r>
      <w:r w:rsidR="00585503">
        <w:rPr>
          <w:rFonts w:ascii="Arial" w:eastAsia="Times New Roman" w:hAnsi="Arial" w:cs="Arial"/>
          <w:sz w:val="20"/>
          <w:szCs w:val="20"/>
          <w:lang w:eastAsia="ru-RU"/>
        </w:rPr>
        <w:t>сентября</w:t>
      </w:r>
      <w:r w:rsidR="00A4266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42668" w:rsidRPr="00D01AB7">
        <w:rPr>
          <w:rFonts w:ascii="Arial" w:eastAsia="Times New Roman" w:hAnsi="Arial" w:cs="Arial"/>
          <w:sz w:val="20"/>
          <w:szCs w:val="20"/>
          <w:lang w:eastAsia="ru-RU"/>
        </w:rPr>
        <w:t>2026</w:t>
      </w:r>
      <w:r w:rsidRPr="00D01AB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01AB7" w:rsidRPr="00D01AB7">
        <w:rPr>
          <w:rFonts w:ascii="Arial" w:eastAsia="Times New Roman" w:hAnsi="Arial" w:cs="Arial"/>
          <w:sz w:val="20"/>
          <w:szCs w:val="20"/>
          <w:lang w:eastAsia="ru-RU"/>
        </w:rPr>
        <w:t xml:space="preserve">г. </w:t>
      </w:r>
      <w:r w:rsidRPr="00D01AB7">
        <w:rPr>
          <w:rFonts w:ascii="Arial" w:eastAsia="Times New Roman" w:hAnsi="Arial" w:cs="Arial"/>
          <w:sz w:val="20"/>
          <w:szCs w:val="20"/>
          <w:lang w:eastAsia="ru-RU"/>
        </w:rPr>
        <w:t>договоров на оказание коммунальной услуги и начале предоставления коммунальной услуги по</w:t>
      </w:r>
      <w:r w:rsidRPr="00D01AB7">
        <w:rPr>
          <w:rFonts w:ascii="Arial" w:hAnsi="Arial" w:cs="Arial"/>
          <w:sz w:val="20"/>
          <w:szCs w:val="20"/>
        </w:rPr>
        <w:t xml:space="preserve"> </w:t>
      </w:r>
      <w:r w:rsidRPr="00D01AB7">
        <w:rPr>
          <w:rFonts w:ascii="Arial" w:eastAsia="Times New Roman" w:hAnsi="Arial" w:cs="Arial"/>
          <w:sz w:val="20"/>
          <w:szCs w:val="20"/>
          <w:lang w:eastAsia="ru-RU"/>
        </w:rPr>
        <w:t>электроснабжению ресурсоснабжающей организацией АО «ЭК «Восток».</w:t>
      </w:r>
    </w:p>
    <w:p w:rsidR="00BB6867" w:rsidRPr="000034DD" w:rsidRDefault="00BB6867" w:rsidP="00BB686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B6867" w:rsidRPr="000034DD" w:rsidRDefault="00C97E30" w:rsidP="00BB686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 следующие сведения для расчёта размера платы за коммунальную услугу:</w:t>
      </w:r>
    </w:p>
    <w:p w:rsidR="00BB6867" w:rsidRPr="000034DD" w:rsidRDefault="00BB6867" w:rsidP="00BB686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</w:t>
      </w:r>
      <w:r w:rsidRPr="000034DD">
        <w:rPr>
          <w:rFonts w:ascii="Arial" w:hAnsi="Arial" w:cs="Arial"/>
          <w:sz w:val="20"/>
          <w:szCs w:val="20"/>
        </w:rPr>
        <w:t>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</w:t>
      </w:r>
      <w:r w:rsidRPr="000034DD">
        <w:rPr>
          <w:rFonts w:ascii="Arial" w:hAnsi="Arial" w:cs="Arial"/>
          <w:sz w:val="20"/>
          <w:szCs w:val="20"/>
        </w:rPr>
        <w:t>идическое лицо;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</w:t>
      </w:r>
      <w:r w:rsidRPr="000034DD">
        <w:rPr>
          <w:rFonts w:ascii="Arial" w:hAnsi="Arial" w:cs="Arial"/>
          <w:sz w:val="20"/>
          <w:szCs w:val="20"/>
        </w:rPr>
        <w:t>ирном доме, а также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</w:t>
      </w:r>
      <w:r w:rsidRPr="000034DD">
        <w:rPr>
          <w:rFonts w:ascii="Arial" w:hAnsi="Arial" w:cs="Arial"/>
          <w:sz w:val="20"/>
          <w:szCs w:val="20"/>
        </w:rPr>
        <w:t>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</w:t>
      </w:r>
      <w:r w:rsidRPr="000034DD">
        <w:rPr>
          <w:rFonts w:ascii="Arial" w:hAnsi="Arial" w:cs="Arial"/>
          <w:sz w:val="20"/>
          <w:szCs w:val="20"/>
        </w:rPr>
        <w:t xml:space="preserve">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</w:t>
      </w:r>
      <w:r w:rsidRPr="000034DD">
        <w:rPr>
          <w:rFonts w:ascii="Arial" w:hAnsi="Arial" w:cs="Arial"/>
          <w:sz w:val="20"/>
          <w:szCs w:val="20"/>
        </w:rPr>
        <w:t xml:space="preserve">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сведения, подтверждающие отсутствие в помещениях, входящих в состав общего имущества собстве</w:t>
      </w:r>
      <w:r w:rsidRPr="000034DD">
        <w:rPr>
          <w:rFonts w:ascii="Arial" w:hAnsi="Arial" w:cs="Arial"/>
          <w:sz w:val="20"/>
          <w:szCs w:val="20"/>
        </w:rPr>
        <w:t xml:space="preserve">нников помещений в многоквартирном доме, отопительных приборов или иных </w:t>
      </w:r>
      <w:proofErr w:type="spellStart"/>
      <w:r w:rsidRPr="000034DD">
        <w:rPr>
          <w:rFonts w:ascii="Arial" w:hAnsi="Arial" w:cs="Arial"/>
          <w:sz w:val="20"/>
          <w:szCs w:val="20"/>
        </w:rPr>
        <w:t>теплопотребляющих</w:t>
      </w:r>
      <w:proofErr w:type="spellEnd"/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</w:t>
      </w:r>
      <w:r w:rsidRPr="000034DD">
        <w:rPr>
          <w:rFonts w:ascii="Arial" w:hAnsi="Arial" w:cs="Arial"/>
          <w:sz w:val="20"/>
          <w:szCs w:val="20"/>
        </w:rPr>
        <w:t xml:space="preserve">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применении в отношении собственника или пользователя жилых помещений в многоквартирном до</w:t>
      </w:r>
      <w:r w:rsidRPr="000034DD">
        <w:rPr>
          <w:rFonts w:ascii="Arial" w:hAnsi="Arial" w:cs="Arial"/>
          <w:sz w:val="20"/>
          <w:szCs w:val="20"/>
        </w:rPr>
        <w:t xml:space="preserve">ме мер социальной поддержки по оплате коммунальных услуг в соответствии с законодательством Российской Федерации; 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жилых помещениях, в отношении которых введено ограничение или приостановление предоставления соответствующей коммунальной услуги в</w:t>
      </w:r>
      <w:r w:rsidRPr="000034DD">
        <w:rPr>
          <w:rFonts w:ascii="Arial" w:hAnsi="Arial" w:cs="Arial"/>
          <w:sz w:val="20"/>
          <w:szCs w:val="20"/>
        </w:rPr>
        <w:t xml:space="preserve">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</w:t>
      </w:r>
      <w:r w:rsidRPr="000034DD">
        <w:rPr>
          <w:rFonts w:ascii="Arial" w:hAnsi="Arial" w:cs="Arial"/>
          <w:sz w:val="20"/>
          <w:szCs w:val="20"/>
        </w:rPr>
        <w:t xml:space="preserve">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BB6867" w:rsidRPr="000034DD" w:rsidRDefault="00C97E30" w:rsidP="00BB686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</w:t>
      </w:r>
      <w:r w:rsidRPr="000034DD">
        <w:rPr>
          <w:rFonts w:ascii="Arial" w:hAnsi="Arial" w:cs="Arial"/>
          <w:sz w:val="20"/>
          <w:szCs w:val="20"/>
        </w:rPr>
        <w:t>бственности на каждое жилое помещение в многоквартирном доме и (или) их копии (при их наличии).</w:t>
      </w:r>
    </w:p>
    <w:p w:rsidR="00BB6867" w:rsidRPr="000034DD" w:rsidRDefault="00BB6867" w:rsidP="00BB6867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BB6867" w:rsidRPr="000034DD" w:rsidRDefault="00C97E30" w:rsidP="00BB686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 xml:space="preserve">Адреса центров очного обслуживания клиентов в г. </w:t>
      </w:r>
      <w:r>
        <w:rPr>
          <w:rFonts w:ascii="Arial" w:hAnsi="Arial" w:cs="Arial"/>
          <w:b/>
          <w:sz w:val="20"/>
          <w:szCs w:val="20"/>
        </w:rPr>
        <w:t>Тюмен</w:t>
      </w:r>
      <w:r w:rsidR="00D01AB7">
        <w:rPr>
          <w:rFonts w:ascii="Arial" w:hAnsi="Arial" w:cs="Arial"/>
          <w:b/>
          <w:sz w:val="20"/>
          <w:szCs w:val="20"/>
        </w:rPr>
        <w:t>и</w:t>
      </w:r>
      <w:r w:rsidRPr="000034DD">
        <w:rPr>
          <w:rFonts w:ascii="Arial" w:hAnsi="Arial" w:cs="Arial"/>
          <w:b/>
          <w:sz w:val="20"/>
          <w:szCs w:val="20"/>
        </w:rPr>
        <w:t>: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</w:t>
      </w:r>
      <w:proofErr w:type="spellStart"/>
      <w:r w:rsidRPr="00714C66">
        <w:rPr>
          <w:rFonts w:ascii="Arial" w:eastAsia="Times New Roman" w:hAnsi="Arial" w:cs="Arial"/>
          <w:sz w:val="20"/>
          <w:szCs w:val="20"/>
          <w:lang w:eastAsia="ru-RU"/>
        </w:rPr>
        <w:t>Пышминская</w:t>
      </w:r>
      <w:proofErr w:type="spellEnd"/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, 1А (совместно с ОАО «ТРИЦ») 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понедельник – пятница с 9:00 до 19:00; 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суббота с 9:00 до 15:00, перерыв с 12:00 до 13:00; воскресенье – выходной день</w:t>
      </w:r>
      <w:r w:rsidR="003C5B86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</w:t>
      </w:r>
      <w:proofErr w:type="spellStart"/>
      <w:r w:rsidRPr="00714C66">
        <w:rPr>
          <w:rFonts w:ascii="Arial" w:eastAsia="Times New Roman" w:hAnsi="Arial" w:cs="Arial"/>
          <w:sz w:val="20"/>
          <w:szCs w:val="20"/>
          <w:lang w:eastAsia="ru-RU"/>
        </w:rPr>
        <w:t>Пермякова</w:t>
      </w:r>
      <w:proofErr w:type="spellEnd"/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, 37 (совместно с ОАО «ТРИЦ») 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понедельник – пятница с 9:00 до 19:00; суббота с 9:00 до 15:00, перерыв с 12:00 до 13:00; воскресенье – выходной день</w:t>
      </w:r>
      <w:r w:rsidR="003C5B86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 xml:space="preserve">г. Тюмень, ул. Котовского, 54 (совместно с ОАО «ТРИЦ») 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  <w:r w:rsidR="003C5B86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Первомайская, 40, к.1 (совместно с ОАО «ТРИЦ»)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ица с 9:00 до 19:00 без перерыва; в субботу с 9:00 до 15:00, перерыв с 12:00 до 13:00</w:t>
      </w:r>
      <w:r w:rsidR="003C5B86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Широтная, 92, к.1 (совместно с ОАО «ТРИЦ»)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ой день</w:t>
      </w:r>
      <w:r w:rsidR="003C5B86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Солнечный проезд, 5 (совместно с ОАО «ТРИЦ»)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в субботу с 9:00 до 15:00, перерыв с 12:00 до 13:00</w:t>
      </w:r>
      <w:r w:rsidR="003C5B86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Александра Логунова, 5А (совместно с ОАО «ТРИЦ»)</w:t>
      </w:r>
    </w:p>
    <w:p w:rsidR="00BB6867" w:rsidRPr="00714C66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>8:00 без перерыва на обед,</w:t>
      </w:r>
    </w:p>
    <w:p w:rsidR="00BB6867" w:rsidRDefault="00C97E30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выходные дни: суббота, воскресенье</w:t>
      </w:r>
      <w:r w:rsidR="003C5B86">
        <w:rPr>
          <w:rFonts w:ascii="Arial" w:eastAsia="Times New Roman" w:hAnsi="Arial" w:cs="Arial"/>
          <w:sz w:val="20"/>
          <w:szCs w:val="20"/>
          <w:lang w:eastAsia="ru-RU"/>
        </w:rPr>
        <w:t>.</w:t>
      </w:r>
      <w:bookmarkStart w:id="0" w:name="_GoBack"/>
      <w:bookmarkEnd w:id="0"/>
    </w:p>
    <w:p w:rsidR="00BB6867" w:rsidRPr="00714C66" w:rsidRDefault="00BB6867" w:rsidP="00BB6867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B6867" w:rsidRPr="000034DD" w:rsidRDefault="00C97E30" w:rsidP="00BB686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ознакомиться на сайте в разделе </w:t>
      </w:r>
      <w:hyperlink r:id="rId7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</w:t>
        </w:r>
        <w:r w:rsidRPr="000034DD">
          <w:rPr>
            <w:rStyle w:val="a4"/>
            <w:rFonts w:ascii="Arial" w:hAnsi="Arial" w:cs="Arial"/>
            <w:sz w:val="20"/>
            <w:szCs w:val="20"/>
          </w:rPr>
          <w:t>и</w:t>
        </w:r>
        <w:r w:rsidRPr="000034DD">
          <w:rPr>
            <w:rStyle w:val="a4"/>
            <w:rFonts w:ascii="Arial" w:hAnsi="Arial" w:cs="Arial"/>
            <w:sz w:val="20"/>
            <w:szCs w:val="20"/>
          </w:rPr>
          <w:t>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BB6867" w:rsidRPr="000034DD" w:rsidRDefault="00BB6867" w:rsidP="00BB686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BB6867" w:rsidRPr="000034DD" w:rsidRDefault="00C97E30" w:rsidP="00BB686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плата за коммунальные услуги вносится ежемесячно до 1</w:t>
      </w:r>
      <w:r w:rsidR="000270F1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 xml:space="preserve"> числа </w:t>
      </w:r>
      <w:r w:rsidRPr="000034DD">
        <w:rPr>
          <w:rFonts w:ascii="Arial" w:hAnsi="Arial" w:cs="Arial"/>
          <w:sz w:val="20"/>
          <w:szCs w:val="20"/>
        </w:rPr>
        <w:t>месяца, следующего за истекшим месяцем.</w:t>
      </w:r>
    </w:p>
    <w:p w:rsidR="00BB6867" w:rsidRPr="000034DD" w:rsidRDefault="00C97E30" w:rsidP="00BB686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BB6867" w:rsidRPr="000034DD" w:rsidRDefault="00C97E30" w:rsidP="00BB686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8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</w:t>
        </w:r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м – Физическим лицам </w:t>
        </w:r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–</w:t>
        </w:r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BB6867" w:rsidRPr="000034DD" w:rsidRDefault="00BB6867" w:rsidP="00BB686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BB6867" w:rsidRPr="000034DD" w:rsidRDefault="00C97E30" w:rsidP="00BB686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приборов учёта </w:t>
      </w:r>
      <w:proofErr w:type="spellStart"/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ресурсоснабжающим</w:t>
      </w:r>
      <w:proofErr w:type="spellEnd"/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организациям</w:t>
      </w:r>
    </w:p>
    <w:p w:rsidR="00BB6867" w:rsidRPr="000034DD" w:rsidRDefault="00BB6867" w:rsidP="00BB686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BB6867" w:rsidRPr="000034DD" w:rsidRDefault="00C97E30" w:rsidP="00BB686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учёта ежемесячно снимать его показания 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передавать полученные показания исполнителю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BB6867" w:rsidRPr="000034DD" w:rsidRDefault="00BB6867" w:rsidP="00BB686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BB6867" w:rsidRPr="000034DD" w:rsidRDefault="00C97E30" w:rsidP="00BB686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9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</w:t>
        </w:r>
        <w:r w:rsidRPr="000034DD">
          <w:rPr>
            <w:rStyle w:val="a4"/>
            <w:rFonts w:ascii="Arial" w:hAnsi="Arial" w:cs="Arial"/>
            <w:sz w:val="20"/>
            <w:szCs w:val="20"/>
          </w:rPr>
          <w:t>а</w:t>
        </w:r>
        <w:r w:rsidRPr="000034DD">
          <w:rPr>
            <w:rStyle w:val="a4"/>
            <w:rFonts w:ascii="Arial" w:hAnsi="Arial" w:cs="Arial"/>
            <w:sz w:val="20"/>
            <w:szCs w:val="20"/>
          </w:rPr>
          <w:t>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BB6867" w:rsidRPr="000034DD" w:rsidRDefault="00BB6867" w:rsidP="00BB6867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BB6867" w:rsidRPr="00D12A46" w:rsidRDefault="00C97E30" w:rsidP="00BB6867">
      <w:pPr>
        <w:pStyle w:val="a5"/>
        <w:spacing w:after="0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D12A46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  <w:t>Реквизиты для оплаты безналичным расчётом:</w:t>
      </w:r>
    </w:p>
    <w:p w:rsidR="00BB6867" w:rsidRPr="00D12A46" w:rsidRDefault="00C97E30" w:rsidP="00BB686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Получатель платежа: АО «ЭК «Восток» </w:t>
      </w:r>
    </w:p>
    <w:p w:rsidR="00BB6867" w:rsidRPr="00D12A46" w:rsidRDefault="00C97E30" w:rsidP="00BB686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ИНН 7705424509, КПП 770401001, АО КБ «АГРОПРОМКРЕДИТ», БИК 044525710</w:t>
      </w:r>
    </w:p>
    <w:p w:rsidR="00BB6867" w:rsidRPr="00D12A46" w:rsidRDefault="00C97E30" w:rsidP="00BB686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Кор/счёт: 3010181</w:t>
      </w:r>
      <w:r w:rsidRPr="00D12A46">
        <w:rPr>
          <w:rFonts w:ascii="Arial" w:eastAsia="Times New Roman" w:hAnsi="Arial" w:cs="Arial"/>
          <w:sz w:val="20"/>
          <w:szCs w:val="20"/>
          <w:lang w:eastAsia="ru-RU"/>
        </w:rPr>
        <w:t>0545250000710</w:t>
      </w:r>
    </w:p>
    <w:p w:rsidR="00BB6867" w:rsidRPr="00D12A46" w:rsidRDefault="00C97E30" w:rsidP="00BB6867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Расчётный счёт 40702810570000002442.</w:t>
      </w:r>
    </w:p>
    <w:p w:rsidR="00391D58" w:rsidRDefault="00391D58"/>
    <w:sectPr w:rsidR="00391D58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E30" w:rsidRDefault="00C97E30">
      <w:pPr>
        <w:spacing w:after="0" w:line="240" w:lineRule="auto"/>
      </w:pPr>
      <w:r>
        <w:separator/>
      </w:r>
    </w:p>
  </w:endnote>
  <w:endnote w:type="continuationSeparator" w:id="0">
    <w:p w:rsidR="00C97E30" w:rsidRDefault="00C9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EC" w:rsidRDefault="004942EC"/>
  <w:p w:rsidR="00EC7378" w:rsidRDefault="00EC7378"/>
  <w:p w:rsidR="009C4391" w:rsidRDefault="009C4391"/>
  <w:p w:rsidR="007A63DE" w:rsidRDefault="007A63DE"/>
  <w:p w:rsidR="003E1C48" w:rsidRDefault="003E1C48"/>
  <w:p w:rsidR="000A6C82" w:rsidRDefault="000A6C82"/>
  <w:p w:rsidR="00B269CF" w:rsidRDefault="00B269CF"/>
  <w:p w:rsidR="009D4315" w:rsidRDefault="00C97E3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6-33312,  ID:54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426989"/>
      <w:docPartObj>
        <w:docPartGallery w:val="Page Numbers (Bottom of Page)"/>
        <w:docPartUnique/>
      </w:docPartObj>
    </w:sdtPr>
    <w:sdtContent>
      <w:p w:rsidR="003C5B86" w:rsidRDefault="003C5B8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C5B86" w:rsidRDefault="003C5B8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EC" w:rsidRDefault="004942EC"/>
  <w:p w:rsidR="00EC7378" w:rsidRDefault="00EC7378"/>
  <w:p w:rsidR="009C4391" w:rsidRDefault="009C4391"/>
  <w:p w:rsidR="007A63DE" w:rsidRDefault="007A63DE"/>
  <w:p w:rsidR="003E1C48" w:rsidRDefault="003E1C48"/>
  <w:p w:rsidR="000A6C82" w:rsidRDefault="000A6C82"/>
  <w:p w:rsidR="00B269CF" w:rsidRDefault="00B269CF"/>
  <w:p w:rsidR="009D4315" w:rsidRDefault="00C97E3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4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ТМН-2026-33312,  ID:54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E30" w:rsidRDefault="00C97E30">
      <w:pPr>
        <w:spacing w:after="0" w:line="240" w:lineRule="auto"/>
      </w:pPr>
      <w:r>
        <w:separator/>
      </w:r>
    </w:p>
  </w:footnote>
  <w:footnote w:type="continuationSeparator" w:id="0">
    <w:p w:rsidR="00C97E30" w:rsidRDefault="00C97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313C1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41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886A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48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E1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6AD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60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436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DE6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67"/>
    <w:rsid w:val="000034DD"/>
    <w:rsid w:val="00012803"/>
    <w:rsid w:val="000270F1"/>
    <w:rsid w:val="00067A98"/>
    <w:rsid w:val="000A6C82"/>
    <w:rsid w:val="0010352D"/>
    <w:rsid w:val="00132A32"/>
    <w:rsid w:val="00166B51"/>
    <w:rsid w:val="001B4295"/>
    <w:rsid w:val="001B5713"/>
    <w:rsid w:val="00212A3A"/>
    <w:rsid w:val="002A3F57"/>
    <w:rsid w:val="003661E0"/>
    <w:rsid w:val="00391D58"/>
    <w:rsid w:val="003C5B86"/>
    <w:rsid w:val="003E1C48"/>
    <w:rsid w:val="00404D71"/>
    <w:rsid w:val="00446E61"/>
    <w:rsid w:val="004942EC"/>
    <w:rsid w:val="00565D29"/>
    <w:rsid w:val="00585503"/>
    <w:rsid w:val="005D2BFD"/>
    <w:rsid w:val="00714C66"/>
    <w:rsid w:val="007A63DE"/>
    <w:rsid w:val="008C2DA9"/>
    <w:rsid w:val="009C4391"/>
    <w:rsid w:val="009D34B9"/>
    <w:rsid w:val="009D4315"/>
    <w:rsid w:val="00A057BC"/>
    <w:rsid w:val="00A24526"/>
    <w:rsid w:val="00A42668"/>
    <w:rsid w:val="00AB72C6"/>
    <w:rsid w:val="00B0025C"/>
    <w:rsid w:val="00B075B1"/>
    <w:rsid w:val="00B21C74"/>
    <w:rsid w:val="00B269CF"/>
    <w:rsid w:val="00B53858"/>
    <w:rsid w:val="00BB6867"/>
    <w:rsid w:val="00BD2B1D"/>
    <w:rsid w:val="00C36C35"/>
    <w:rsid w:val="00C97E30"/>
    <w:rsid w:val="00CA5DDA"/>
    <w:rsid w:val="00CC1D53"/>
    <w:rsid w:val="00D00EF6"/>
    <w:rsid w:val="00D01AB7"/>
    <w:rsid w:val="00D02D61"/>
    <w:rsid w:val="00D12A46"/>
    <w:rsid w:val="00DA09E0"/>
    <w:rsid w:val="00E5779B"/>
    <w:rsid w:val="00EC7378"/>
    <w:rsid w:val="00ED0FDC"/>
    <w:rsid w:val="00F1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670E32E6"/>
  <w15:chartTrackingRefBased/>
  <w15:docId w15:val="{4C883BA0-3EE3-4E26-A14E-5EC4A125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686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686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D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B1D"/>
  </w:style>
  <w:style w:type="paragraph" w:styleId="a8">
    <w:name w:val="Balloon Text"/>
    <w:basedOn w:val="a"/>
    <w:link w:val="a9"/>
    <w:uiPriority w:val="99"/>
    <w:semiHidden/>
    <w:unhideWhenUsed/>
    <w:rsid w:val="00D01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1AB7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01AB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01AB7"/>
    <w:rPr>
      <w:rFonts w:eastAsiaTheme="minorEastAsia" w:cs="Times New Roman"/>
      <w:lang w:eastAsia="ru-RU"/>
    </w:rPr>
  </w:style>
  <w:style w:type="character" w:styleId="ac">
    <w:name w:val="FollowedHyperlink"/>
    <w:basedOn w:val="a0"/>
    <w:uiPriority w:val="99"/>
    <w:semiHidden/>
    <w:unhideWhenUsed/>
    <w:rsid w:val="003C5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umen.vostok-electra.ru/clients/physical-persons/payment-method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yumen.vostok-electra.ru/clients/physical-persons/service-offices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yumen.vostok-electra.ru/clients/physical-persons/the-modes-of-transmission-of-meter-readings-of-the-electric-pow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Юлия Сергеевна</dc:creator>
  <cp:lastModifiedBy>Базаров Константин Валерьянович</cp:lastModifiedBy>
  <cp:revision>3</cp:revision>
  <dcterms:created xsi:type="dcterms:W3CDTF">2026-07-30T11:54:00Z</dcterms:created>
  <dcterms:modified xsi:type="dcterms:W3CDTF">2026-07-30T11:57:00Z</dcterms:modified>
</cp:coreProperties>
</file>